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Codex cloud value-availability review</w:t>
      </w:r>
    </w:p>
    <w:p>
      <w:r>
        <w:rPr>
          <w:b w:val="0"/>
        </w:rPr>
        <w:t>Cloud-development administrators</w:t>
      </w:r>
    </w:p>
    <w:p>
      <w:pPr>
        <w:spacing w:after="280"/>
      </w:pPr>
      <w:hyperlink r:id="rId10">
        <w:r>
          <w:rPr>
            <w:color w:val="6412A6"/>
            <w:u w:val="single"/>
          </w:rPr>
          <w:t>Read the complete guide on aona.ai</w:t>
        </w:r>
      </w:hyperlink>
    </w:p>
    <w:p>
      <w:r>
        <w:rPr>
          <w:b w:val="0"/>
        </w:rPr>
        <w:t>Codex cloud documents environment variables for the full chat and secrets available only to setup scripts, removed before the agent phase. Plan which values each phase actually needs, then review any copies your setup creates in files or logs. Use only fake values for a scoped verification; this guide does not create or run a cloud environment.</w:t>
      </w:r>
    </w:p>
    <w:p>
      <w:r>
        <w:rPr>
          <w:b w:val="0"/>
        </w:rPr>
        <w:t>Separate documented phase availability from generated copies and your own observations.</w:t>
      </w:r>
    </w:p>
    <w:p>
      <w:r>
        <w:rPr>
          <w:b w:val="0"/>
        </w:rPr>
        <w:t>Synthetic values and unexecuted cloud checks. No environment or provider task is launched.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purpos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Give each value a purpose and source</w:t>
      </w:r>
    </w:p>
    <w:p>
      <w:r>
        <w:rPr>
          <w:b w:val="0"/>
        </w:rPr>
        <w:t>Record whether it is ordinary configuration or a setup-only secret.</w:t>
      </w:r>
    </w:p>
    <w:p>
      <w:pPr>
        <w:keepNext/>
        <w:spacing w:before="200" w:after="60"/>
      </w:pPr>
      <w:sdt>
        <w:sdtPr>
          <w:tag w:val="aona-check:copies"/>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outputs created by setup</w:t>
      </w:r>
    </w:p>
    <w:p>
      <w:r>
        <w:rPr>
          <w:b w:val="0"/>
        </w:rPr>
        <w:t>Variable removal does not establish handling of files or logs written by your scripts.</w:t>
      </w:r>
    </w:p>
    <w:p>
      <w:pPr>
        <w:keepNext/>
        <w:spacing w:before="200" w:after="60"/>
      </w:pPr>
      <w:sdt>
        <w:sdtPr>
          <w:tag w:val="aona-check:observations"/>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initial and cached lifecycle evidence</w:t>
      </w:r>
    </w:p>
    <w:p>
      <w:r>
        <w:rPr>
          <w:b w:val="0"/>
        </w:rPr>
        <w:t>Use only fake markers and keep prerequisites separate from the observed phase result.</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Value or copy</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Expected from documentation</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Observed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Ordinary configured variable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Setup and agent phases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Configured setup secret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Setup only</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Setup-shell export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Does not automatically persist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Generated file or log</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Requires its own review</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Unreviewed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Cached environment resume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Record lifecycle and maintenance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bl>
    <w:p>
      <w:pPr>
        <w:spacing w:after="0" w:line="80" w:lineRule="exact"/>
      </w:pPr>
      <w:r>
        <w:rPr>
          <w:sz w:val="2"/>
        </w:rPr>
      </w:r>
    </w:p>
    <w:p>
      <w:pPr>
        <w:pStyle w:val="Heading1"/>
        <w:keepNext/>
      </w:pPr>
      <w:r>
        <w:t>A phase-based review</w:t>
      </w:r>
    </w:p>
    <w:p>
      <w:pPr>
        <w:pStyle w:val="ListBullet"/>
      </w:pPr>
      <w:r>
        <w:rPr>
          <w:b/>
        </w:rPr>
        <w:t xml:space="preserve">Setup: </w:t>
      </w:r>
      <w:r>
        <w:t>Repository checkout and approved dependency preparation</w:t>
      </w:r>
    </w:p>
    <w:p>
      <w:r>
        <w:rPr>
          <w:b w:val="0"/>
        </w:rPr>
        <w:t>Configured secrets are documented as available here</w:t>
      </w:r>
    </w:p>
    <w:p>
      <w:pPr>
        <w:pStyle w:val="ListBullet"/>
      </w:pPr>
      <w:r>
        <w:rPr>
          <w:b/>
        </w:rPr>
        <w:t xml:space="preserve">Agent phase: </w:t>
      </w:r>
      <w:r>
        <w:t>Task tools and configured agent network policy</w:t>
      </w:r>
    </w:p>
    <w:p>
      <w:r>
        <w:rPr>
          <w:b w:val="0"/>
        </w:rPr>
        <w:t>Configured secrets are documented as removed</w:t>
      </w:r>
    </w:p>
    <w:p>
      <w:pPr>
        <w:pStyle w:val="ListBullet"/>
      </w:pPr>
      <w:r>
        <w:rPr>
          <w:b/>
        </w:rPr>
        <w:t xml:space="preserve">Retained state: </w:t>
      </w:r>
      <w:r>
        <w:t>Files, logs and cached environment created during setup</w:t>
      </w:r>
    </w:p>
    <w:p>
      <w:r>
        <w:rPr>
          <w:b w:val="0"/>
        </w:rPr>
        <w:t>Review copies independently</w:t>
      </w:r>
    </w:p>
    <w:p>
      <w:pPr>
        <w:pStyle w:val="Heading1"/>
        <w:keepNext/>
      </w:pPr>
      <w:r>
        <w:t>Codex cloud phase review</w:t>
      </w:r>
    </w:p>
    <w:p>
      <w:r>
        <w:rPr>
          <w:b w:val="0"/>
        </w:rPr>
        <w:t>Static review pack. No cloud task, provider call, dependency install or active setup script is included. All value labels are fake. This is separate from the local CLI D06 fixture.</w:t>
      </w:r>
    </w:p>
    <w:p>
      <w:pPr>
        <w:pStyle w:val="ListNumber"/>
      </w:pPr>
      <w:r>
        <w:rPr>
          <w:b w:val="0"/>
        </w:rPr>
        <w:t>Record the purpose and selected configuration mechanism for each synthetic marker.</w:t>
      </w:r>
    </w:p>
    <w:p>
      <w:pPr>
        <w:pStyle w:val="ListNumber"/>
      </w:pPr>
      <w:r>
        <w:rPr>
          <w:b w:val="0"/>
        </w:rPr>
        <w:t>If an authorised reviewer chooses to observe an approved disposable cloud environment, record marker presence only, not environment values or real credentials.</w:t>
      </w:r>
    </w:p>
    <w:p>
      <w:pPr>
        <w:pStyle w:val="ListNumber"/>
      </w:pPr>
      <w:r>
        <w:rPr>
          <w:b w:val="0"/>
        </w:rPr>
        <w:t>Complete observations.csv for setup, agent phase and any cached resume. A missing marker is not meaningful until its configured source is established.</w:t>
      </w:r>
    </w:p>
    <w:p>
      <w:pPr>
        <w:pStyle w:val="ListNumber"/>
      </w:pPr>
      <w:r>
        <w:rPr>
          <w:b w:val="0"/>
        </w:rPr>
        <w:t>Review generated files/logs independently in the “Setup output review” section. Do not write a real secret to disk for this exercise.</w:t>
      </w:r>
    </w:p>
    <w:p>
      <w:pPr>
        <w:pStyle w:val="Heading1"/>
        <w:keepNext/>
      </w:pPr>
      <w:r>
        <w:t>Synthetic phase values</w:t>
      </w:r>
    </w:p>
    <w:p>
      <w:r>
        <w:rPr>
          <w:b w:val="0"/>
        </w:rPr>
        <w:t>Notice: FAKE LABELS; NOT ACTIVE ENVIRONMENT CONFIGURATION</w:t>
      </w:r>
    </w:p>
    <w:p>
      <w:pPr>
        <w:pStyle w:val="Heading2"/>
        <w:keepNext/>
      </w:pPr>
      <w:r>
        <w:t>Ordinary variable</w:t>
      </w:r>
    </w:p>
    <w:p>
      <w:r>
        <w:rPr>
          <w:b w:val="0"/>
        </w:rPr>
        <w:t>Label: SYNTHETIC_D16_PUBLIC_FLAG</w:t>
      </w:r>
    </w:p>
    <w:p>
      <w:r>
        <w:rPr>
          <w:b w:val="0"/>
        </w:rPr>
        <w:t>Purpose: Non-sensitive task setting</w:t>
      </w:r>
    </w:p>
    <w:p>
      <w:pPr>
        <w:pStyle w:val="Heading2"/>
        <w:keepNext/>
      </w:pPr>
      <w:r>
        <w:t>Setup secret</w:t>
      </w:r>
    </w:p>
    <w:p>
      <w:r>
        <w:rPr>
          <w:b w:val="0"/>
        </w:rPr>
        <w:t>Label: NOT_A_CREDENTIAL_D16_SETUP</w:t>
      </w:r>
    </w:p>
    <w:p>
      <w:r>
        <w:rPr>
          <w:b w:val="0"/>
        </w:rPr>
        <w:t>Purpose: Illustrative setup-only value</w:t>
      </w:r>
    </w:p>
    <w:p>
      <w:pPr>
        <w:pStyle w:val="Heading2"/>
        <w:keepNext/>
      </w:pPr>
      <w:r>
        <w:t>Generated copy</w:t>
      </w:r>
    </w:p>
    <w:p>
      <w:r>
        <w:rPr>
          <w:b w:val="0"/>
        </w:rPr>
        <w:t>Path label: SYNTHETIC_OUTPUT_FILE</w:t>
      </w:r>
    </w:p>
    <w:p>
      <w:r>
        <w:rPr>
          <w:b w:val="0"/>
        </w:rPr>
        <w:t>Status: NOT_CREATED</w:t>
      </w:r>
    </w:p>
    <w:p>
      <w:r>
        <w:rPr>
          <w:b w:val="0"/>
        </w:rPr>
        <w:t>Cloud tests performed: false</w:t>
      </w:r>
    </w:p>
    <w:p>
      <w:pPr>
        <w:pStyle w:val="Heading1"/>
        <w:keepNext/>
      </w:pPr>
      <w:r>
        <w:t>Expected availability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79"/>
        <w:gridCol w:w="1979"/>
        <w:gridCol w:w="1979"/>
        <w:gridCol w:w="1979"/>
        <w:gridCol w:w="1979"/>
      </w:tblGrid>
      <w:tr>
        <w:trPr>
          <w:tblHeader/>
          <w:cantSplit/>
        </w:trPr>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Reviewed at</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Value source</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Setup</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Agent phase</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Source</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Configured environment variable</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Available</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Available</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https://learn.chatgpt.com/docs/environments/cloud-environment</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Configured secret</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Available</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Removed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https://learn.chatgpt.com/docs/environments/cloud-environment</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Export only in setup shell</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Setup session only</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Does not automatically persist</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https://learn.chatgpt.com/docs/environments/cloud-environment</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Copy created by custom setup</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Review independently</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Review independently</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Review your setup implementation</w:t>
            </w:r>
          </w:p>
        </w:tc>
      </w:tr>
    </w:tbl>
    <w:p>
      <w:pPr>
        <w:spacing w:after="0" w:line="80" w:lineRule="exact"/>
      </w:pPr>
      <w:r>
        <w:rPr>
          <w:sz w:val="2"/>
        </w:rPr>
      </w:r>
    </w:p>
    <w:p>
      <w:pPr>
        <w:pStyle w:val="Heading1"/>
        <w:keepNext/>
      </w:pPr>
      <w:r>
        <w:t>Observations</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Environment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New or cached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Value label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SYNTHETIC_D16_PUBLIC_FLAG</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Configured source confirmed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Phase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setup</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Available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marker presence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Environment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New or cached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Value label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SYNTHETIC_D16_PUBLIC_FLAG</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Configured source confirmed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Phase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agent</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Available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marker presence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Environment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New or cached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Value label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NOT_A_CREDENTIAL_D16_SETUP</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Configured source confirmed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Phase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setup</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Available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marker presence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Environment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New or cached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Value label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NOT_A_CREDENTIAL_D16_SETUP</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Configured source confirmed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Phase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agent</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Removed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marker presence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1"/>
        <w:keepNext/>
      </w:pPr>
      <w:r>
        <w:t>Setup output review</w:t>
      </w:r>
    </w:p>
    <w:p>
      <w:r>
        <w:rPr>
          <w:b w:val="0"/>
        </w:rPr>
        <w:t>Setup/maintenance owner: ____________________</w:t>
        <w:br/>
        <w:t>Value purpose and source: ____________________</w:t>
        <w:br/>
        <w:t>Files that could receive configuration values: ____________________</w:t>
        <w:br/>
        <w:t>Logs or tool outputs that could receive values: ____________________</w:t>
        <w:br/>
        <w:t>Cached state to review: ____________________</w:t>
        <w:br/>
        <w:t>Supported handling/removal process: ____________________</w:t>
        <w:br/>
        <w:t>Evidence: UNREVIEWED</w:t>
        <w:br/>
        <w:t>Decision: NOT YET REVIEWED</w:t>
      </w:r>
    </w:p>
    <w:p>
      <w:r>
        <w:rPr>
          <w:b w:val="0"/>
        </w:rPr>
        <w:t>This record creates no output file or retained copy. Do not put real secret values in it.</w:t>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This is a Codex cloud configuration guide, not a claim that Aona enforces hosted setup or secret removal. No agentless cloud control is implied.</w:t>
      </w:r>
    </w:p>
    <w:p>
      <w:pPr>
        <w:pStyle w:val="SourceNote"/>
        <w:keepNext/>
      </w:pPr>
      <w:hyperlink r:id="rId12">
        <w:r>
          <w:rPr>
            <w:color w:val="6412A6"/>
            <w:u w:val="single"/>
          </w:rPr>
          <w:t>OpenAI: Cloud environments</w:t>
        </w:r>
      </w:hyperlink>
      <w:r>
        <w:t>. Documents setup/agent phases, variables versus secrets, shell-session separation and cached lifecycle.</w:t>
      </w:r>
    </w:p>
    <w:p>
      <w:pPr>
        <w:pStyle w:val="SourceNote"/>
        <w:keepNext w:val="0"/>
      </w:pPr>
      <w:hyperlink r:id="rId13">
        <w:r>
          <w:rPr>
            <w:color w:val="6412A6"/>
            <w:u w:val="single"/>
          </w:rPr>
          <w:t>OpenAI: Agent approvals and security</w:t>
        </w:r>
      </w:hyperlink>
      <w:r>
        <w:t>. Explains distinct local/cloud execution and network boundaries.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codex-cloud-setup-agent-secrets/" TargetMode="External"/><Relationship Id="rId11" Type="http://schemas.openxmlformats.org/officeDocument/2006/relationships/footer" Target="footer1.xml"/><Relationship Id="rId12" Type="http://schemas.openxmlformats.org/officeDocument/2006/relationships/hyperlink" Target="https://learn.chatgpt.com/docs/environments/cloud-environment" TargetMode="External"/><Relationship Id="rId13" Type="http://schemas.openxmlformats.org/officeDocument/2006/relationships/hyperlink" Target="https://learn.chatgpt.com/docs/agent-approvals-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cloud value-availability review</dc:title>
  <dc:subject>Separate setup secrets from agent variables</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