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ChatGPT Work connected-app permission exercise</w:t>
      </w:r>
    </w:p>
    <w:p>
      <w:r>
        <w:rPr>
          <w:b w:val="0"/>
        </w:rPr>
        <w:t>Enterprise AI administrators and SaaS security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For a ChatGPT Work connection that supports Action control, allow only the actions the task needs and choose an appropriate App permissions prompt policy. Verify the connected identity and source-system scope separately. A read-only action setting, a request for approval and a personal or shared account each govern a different part of the connection.</w:t>
      </w:r>
    </w:p>
    <w:p>
      <w:r>
        <w:rPr>
          <w:b w:val="0"/>
        </w:rPr>
        <w:t>Use native action and prompt controls with a restricted test identity, then record a synthetic read/write distinction.</w:t>
      </w:r>
    </w:p>
    <w:p>
      <w:r>
        <w:rPr>
          <w:b w:val="0"/>
        </w:rPr>
        <w:t>Worked intended configuration and synthetic task. No app is connected or administrator setting changed.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available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Confirm the native controls exist for this connection</w:t>
      </w:r>
    </w:p>
    <w:p>
      <w:r>
        <w:rPr>
          <w:b w:val="0"/>
        </w:rPr>
        <w:t>The example applies only where Action control and the relevant prompt option are supported.</w:t>
      </w:r>
    </w:p>
    <w:p>
      <w:pPr>
        <w:keepNext/>
        <w:spacing w:before="200" w:after="60"/>
      </w:pPr>
      <w:sdt>
        <w:sdtPr>
          <w:tag w:val="aona-check:identity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the actual connected identity and source scope</w:t>
      </w:r>
    </w:p>
    <w:p>
      <w:r>
        <w:rPr>
          <w:b w:val="0"/>
        </w:rPr>
        <w:t>Shared or agent-owned accounts can differ from the requesting employee’s access.</w:t>
      </w:r>
    </w:p>
    <w:p>
      <w:pPr>
        <w:keepNext/>
        <w:spacing w:before="200" w:after="60"/>
      </w:pPr>
      <w:sdt>
        <w:sdtPr>
          <w:tag w:val="aona-check:observe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Separate action exclusion from approval prompting</w:t>
      </w:r>
    </w:p>
    <w:p>
      <w:r>
        <w:rPr>
          <w:b w:val="0"/>
        </w:rPr>
        <w:t>An approval prompt is not proof that a write capability has been removed.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Control or test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Intended example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Observed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Action control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Read-only actions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 permissions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Any changes where offered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Account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Personal test identity, restricted resource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Unverified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Read synthetic note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Allowed if configuration supports it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Write capability inspection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write capability exposed by the reviewed read-only scope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Three controls with different jobs</w:t>
      </w:r>
    </w:p>
    <w:p>
      <w:pPr>
        <w:pStyle w:val="ListBullet"/>
      </w:pPr>
      <w:r>
        <w:rPr>
          <w:b/>
        </w:rPr>
        <w:t xml:space="preserve">Action control: </w:t>
      </w:r>
      <w:r>
        <w:t>Which app actions may be used</w:t>
      </w:r>
    </w:p>
    <w:p>
      <w:r>
        <w:rPr>
          <w:b w:val="0"/>
        </w:rPr>
        <w:t>Example: read-only</w:t>
      </w:r>
    </w:p>
    <w:p>
      <w:pPr>
        <w:pStyle w:val="ListBullet"/>
      </w:pPr>
      <w:r>
        <w:rPr>
          <w:b/>
        </w:rPr>
        <w:t xml:space="preserve">App permissions: </w:t>
      </w:r>
      <w:r>
        <w:t>When ChatGPT asks before using them</w:t>
      </w:r>
    </w:p>
    <w:p>
      <w:r>
        <w:rPr>
          <w:b w:val="0"/>
        </w:rPr>
        <w:t>Example: Any changes where available</w:t>
      </w:r>
    </w:p>
    <w:p>
      <w:pPr>
        <w:pStyle w:val="ListBullet"/>
      </w:pPr>
      <w:r>
        <w:rPr>
          <w:b/>
        </w:rPr>
        <w:t xml:space="preserve">Connection identity: </w:t>
      </w:r>
      <w:r>
        <w:t>Which source-system data and actions the account can access</w:t>
      </w:r>
    </w:p>
    <w:p>
      <w:r>
        <w:rPr>
          <w:b w:val="0"/>
        </w:rPr>
        <w:t>Review personal/shared accounts separately</w:t>
      </w:r>
    </w:p>
    <w:p>
      <w:pPr>
        <w:pStyle w:val="Heading1"/>
        <w:keepNext/>
      </w:pPr>
      <w:r>
        <w:t>ChatGPT Work native app review</w:t>
      </w:r>
    </w:p>
    <w:p>
      <w:r>
        <w:rPr>
          <w:b w:val="0"/>
        </w:rPr>
        <w:t>This is an inert configuration record and test plan, not an importable policy or API request. It connects no app and changes no settings.</w:t>
      </w:r>
    </w:p>
    <w:p>
      <w:r>
        <w:rPr>
          <w:b w:val="0"/>
        </w:rPr>
        <w:t>For an authorised isolated test, choose a connection that actually supports Action control. In its native workspace app settings, review read-only actions and the offered App permissions choices. The worked example uses read-only plus Any changes where offered, with a personal account restricted to the synthetic note. Preserve all existing organisational restrictions.</w:t>
      </w:r>
    </w:p>
    <w:p>
      <w:r>
        <w:rPr>
          <w:b w:val="0"/>
        </w:rPr>
        <w:t>Confirm the permitted read first. Inspect the available tools and effective action settings without invoking a modification. This establishes a capability/settings observation, not a denied-operation result. Any separately authorised negative-operation test must target only the disposable synthetic resource and retain its actual outcome. Do not approve a real write merely to complete the review. Repeat the identity review separately before considering a shared account.</w:t>
      </w:r>
    </w:p>
    <w:p>
      <w:pPr>
        <w:pStyle w:val="Heading1"/>
        <w:keepNext/>
      </w:pPr>
      <w:r>
        <w:t>Intended native settings</w:t>
      </w:r>
    </w:p>
    <w:p>
      <w:r>
        <w:rPr>
          <w:b w:val="0"/>
        </w:rPr>
        <w:t>Notice: WORKED INTENT ONLY; NOT AN IMPORTABLE CONFIGURATION</w:t>
      </w:r>
    </w:p>
    <w:p>
      <w:r>
        <w:rPr>
          <w:b w:val="0"/>
        </w:rPr>
        <w:t>Required control support: Action control must be available</w:t>
      </w:r>
    </w:p>
    <w:p>
      <w:r>
        <w:rPr>
          <w:b w:val="0"/>
        </w:rPr>
        <w:t>Action control: Read-only actions</w:t>
      </w:r>
    </w:p>
    <w:p>
      <w:r>
        <w:rPr>
          <w:b w:val="0"/>
        </w:rPr>
        <w:t>App permissions: Any changes where offered</w:t>
      </w:r>
    </w:p>
    <w:p>
      <w:r>
        <w:rPr>
          <w:b w:val="0"/>
        </w:rPr>
        <w:t>Connection kind: Personal synthetic test connection</w:t>
      </w:r>
    </w:p>
    <w:p>
      <w:r>
        <w:rPr>
          <w:b w:val="0"/>
        </w:rPr>
        <w:t>Source scope: Only the synthetic reference note</w:t>
      </w:r>
    </w:p>
    <w:p>
      <w:r>
        <w:rPr>
          <w:b w:val="0"/>
        </w:rPr>
        <w:t>Applied: false</w:t>
      </w:r>
    </w:p>
    <w:p>
      <w:pPr>
        <w:pStyle w:val="Heading1"/>
        <w:keepNext/>
      </w:pPr>
      <w:r>
        <w:t>Verification</w:t>
      </w:r>
    </w:p>
    <w:p>
      <w:r>
        <w:rPr>
          <w:b w:val="0"/>
        </w:rPr>
        <w:t>These records are arranged vertically for reading and printing. The Excel workbook retains the full column layout.</w:t>
      </w:r>
    </w:p>
    <w:p>
      <w:pPr>
        <w:pStyle w:val="Heading3"/>
        <w:keepNext/>
      </w:pPr>
      <w:r>
        <w:t>Record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Case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Read synthetic note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Connected identity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PERSONAL_TEST_IDENTITY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Effective action control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Read-only actions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Effective prompt policy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Any changes where offered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Intended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Allowed if supported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 type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read if performed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Case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Inspect write capabilities without invoking them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Connected identity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PERSONAL_TEST_IDENTITY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Effective action control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Read-only actions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Effective prompt policy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Any changes where offered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Intended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write capability exposed by reviewed read-only scope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 type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Capability or settings inspection; no write invoked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Case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Shared account review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Connected identity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SHARED_ACCOUNT_TO_REVIEW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Effective action control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Effective prompt policy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Intended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Separate source-scope decision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UNREVIEWED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 type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Identity and scope review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Case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New action introduced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Connected identity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Effective action control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DEFAULT HANDLING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Effective prompt policy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Intended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unreviewed expansion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result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Evidence type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Capability or settings review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Connection decision</w:t>
      </w:r>
    </w:p>
    <w:p>
      <w:r>
        <w:rPr>
          <w:b w:val="0"/>
        </w:rPr>
        <w:t>App/connection and native control availability: ____________________</w:t>
        <w:br/>
        <w:t>Action control setting: ____________________</w:t>
        <w:br/>
        <w:t>App permissions setting: ____________________</w:t>
        <w:br/>
        <w:t>Personal/shared/agent-owned identity: ____________________</w:t>
        <w:br/>
        <w:t>Source-system scope and owner: ____________________</w:t>
        <w:br/>
        <w:t>Synthetic read result: UNTESTED</w:t>
        <w:br/>
        <w:t>Write-capability exclusion evidence: UNTESTED</w:t>
        <w:br/>
        <w:t>New-action handling and review owner: ____________________</w:t>
        <w:br/>
        <w:t>Decision: NOT YET REVIEWED</w:t>
      </w:r>
    </w:p>
    <w:p>
      <w:pPr>
        <w:pStyle w:val="Heading1"/>
        <w:keepNext/>
      </w:pPr>
      <w:r>
        <w:t>Practice files</w:t>
      </w:r>
    </w:p>
    <w:p>
      <w:r>
        <w:rPr>
          <w:b w:val="0"/>
        </w:rPr>
        <w:t>The complete download pack includes these original working files. Keep their original formats when running or inspecting the examples.</w:t>
      </w:r>
    </w:p>
    <w:p>
      <w:pPr>
        <w:pStyle w:val="ListBullet"/>
      </w:pPr>
      <w:hyperlink r:id="rId12">
        <w:r>
          <w:rPr>
            <w:color w:val="6412A6"/>
            <w:u w:val="single"/>
          </w:rPr>
          <w:t>Synthetic reference note (synthetic-reference-note.txt)</w:t>
        </w:r>
      </w:hyperlink>
    </w:p>
    <w:p>
      <w:r>
        <w:rPr>
          <w:b w:val="0"/>
        </w:rPr>
        <w:t>SYNTHETIC U07 REFERENCE</w:t>
        <w:br/>
        <w:t>The fictional team reviews one example note and records an owner.</w:t>
        <w:br/>
        <w:t>No company account, customer information or confidential data is included.</w:t>
        <w:br/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Aona does not configure native ChatGPT Work app controls or guarantee enforcement of every connected-app action.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OpenAI: Apps and connectors for enterprise</w:t>
        </w:r>
      </w:hyperlink>
      <w:r>
        <w:t>. Documents native Action control, App permissions, availability and source-system authorisation layers.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OpenAI: ChatGPT Work security</w:t>
        </w:r>
      </w:hyperlink>
      <w:r>
        <w:t>. Explains read-only/action prompting distinctions and personal versus shared connection permissions.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chatgpt-work-connected-app-security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aona.ai/resources/decision-assets/u07/synthetic-reference-note.txt" TargetMode="External"/><Relationship Id="rId13" Type="http://schemas.openxmlformats.org/officeDocument/2006/relationships/hyperlink" Target="https://learn.chatgpt.com/docs/enterprise/apps-and-connectors" TargetMode="External"/><Relationship Id="rId14" Type="http://schemas.openxmlformats.org/officeDocument/2006/relationships/hyperlink" Target="https://learn.chatgpt.com/docs/enterprise/chatgpt-work-cloud-sec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ChatGPT Work connected-app permission exercise</dc:title>
  <dc:subject>Set ChatGPT app access before linking data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